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D8" w:rsidRPr="002448D8" w:rsidRDefault="002448D8" w:rsidP="002448D8">
      <w:pPr>
        <w:spacing w:beforeAutospacing="1" w:after="300" w:line="240" w:lineRule="auto"/>
        <w:outlineLvl w:val="0"/>
        <w:rPr>
          <w:rFonts w:ascii="Trebuchet MS" w:eastAsia="Times New Roman" w:hAnsi="Trebuchet MS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2448D8">
        <w:rPr>
          <w:rFonts w:ascii="Trebuchet MS" w:eastAsia="Times New Roman" w:hAnsi="Trebuchet MS" w:cs="Times New Roman"/>
          <w:b/>
          <w:bCs/>
          <w:color w:val="222222"/>
          <w:kern w:val="36"/>
          <w:sz w:val="36"/>
          <w:szCs w:val="36"/>
          <w:lang w:eastAsia="ru-RU"/>
        </w:rPr>
        <w:t>При российских судах будет развиваться система обязательного обращения к примирительным процедурам</w:t>
      </w:r>
    </w:p>
    <w:p w:rsidR="002448D8" w:rsidRPr="002448D8" w:rsidRDefault="002448D8" w:rsidP="0024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D8" w:rsidRPr="002448D8" w:rsidRDefault="002448D8" w:rsidP="002448D8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</w:pPr>
      <w:r w:rsidRPr="002448D8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  <w:t xml:space="preserve">3 апреля в Президентском зале Международного пресс-центра РИА-НОВОСТИ пройдет Круглый стол на тему «Перспективы внедрения примирительных процедур в работу российских судов». </w:t>
      </w:r>
    </w:p>
    <w:p w:rsidR="007643E2" w:rsidRDefault="002448D8" w:rsidP="002448D8"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Организаторы Круглого стола: Научно-методический Центр медиации и права и ИА «РИА-НОВОСТИ». 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Мероприятие проводится при поддержке Национальной организации медиаторов.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Современное российское общество как никогда раньше нуждается в мирных, обеспечивающих взаимоприемлемые договоренности способах разрешения разногласий, споров.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января 2011 г. в России действует Закон о медиации. Принятие его стало вехой в развитии и совершенствовании правовой системы нашей страны. Вместе с тем, интеграция института медиации в правовую сферу и другие области общественной жизни создает основу для формирования культуры конструктивного разрешения.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необходимость разработки мер, содействующих активному и широкомасштабному внедрению примирительных процедур, и в частности, медиации, в своем послании Федеральному Собранию от 22 декабря 2011г., указал Президент РФ </w:t>
      </w:r>
      <w:proofErr w:type="spellStart"/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Д.А.Медведев</w:t>
      </w:r>
      <w:proofErr w:type="spellEnd"/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подняв вопрос «о введении обязательных примирительных процедур при разрешении некоторых видов споров». 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поставленной задачи требует системного комплексного подхода с вовлечением судейского и медиативного сообщества, юридического сообщества в целом, различных государственных и общественных институтов.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Круглого стола является обсуждение актуальных вопросов, связанных с дальнейшим внедрением медиации в российскую правовую культуру и общественную жизнь.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заседании примут участие общественные и государственные деятели, представители судейского, юридического, медиативного и делового сообщества, СМИ. 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 вопросов, которые будут рассматриваться в ходе Круглого стола: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Роль судов в успехе формирования культуры примирения в обществе и их возможности 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интеграции процедуры медиации. 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Медиация при суде. Опыт зарубежных стран. 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Обязательность процедуры медиации и добровольность как один из ее основных принципов.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Медиация - доступ к правосудию. Как сделать так, чтобы обязательные примирительные процедуры не препятствовали доступу к правосудию?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Судьи и медиация.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Развитие системы АРС и медиации при судах и в юридической практике как современная тенденция и насущная необходимость.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Обеспечение эффективной помощи гражданам на основе приобщения к новым, ориентированным на их собственные интересы и потребности, подходам к разрешению споров. 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спикеров по обсуждаемым вопросам выступят: </w:t>
      </w:r>
      <w:proofErr w:type="spellStart"/>
      <w:proofErr w:type="gramStart"/>
      <w:r w:rsidRPr="0024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Дворкович</w:t>
      </w:r>
      <w:proofErr w:type="spellEnd"/>
      <w:r w:rsidRPr="0024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помощник Президента РФ, </w:t>
      </w:r>
      <w:r w:rsidRPr="0024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 В.Ф.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советник Президента РФ, </w:t>
      </w:r>
      <w:proofErr w:type="spellStart"/>
      <w:r w:rsidRPr="0024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Шамликашвили</w:t>
      </w:r>
      <w:proofErr w:type="spellEnd"/>
      <w:r w:rsidRPr="0024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Ц.А.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президент Национальной организации медиаторов, </w:t>
      </w:r>
      <w:proofErr w:type="spellStart"/>
      <w:r w:rsidRPr="0024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Плигин</w:t>
      </w:r>
      <w:proofErr w:type="spellEnd"/>
      <w:r w:rsidRPr="0024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В.Н.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Комитета по конституционному законодательству и государственному строительству ГД РФ, </w:t>
      </w:r>
      <w:r w:rsidRPr="0024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Семеняко Е.В.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президент Федеральной палаты адвокатов, представители Верховного Суда РФ, Высшего Арбитражного Суда РФ, а также юридического и делового сообщества.</w:t>
      </w:r>
      <w:proofErr w:type="gramEnd"/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проведения Круглого стола: г. Москва, Зубовский б-р, д.4, Международный пресс-центр РИА – НОВОСТИ, Президентский зал.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участников - с 10:30 до 11:00, начало заседания в 11:00.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заседания -1,5 часа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и e-</w:t>
      </w:r>
      <w:proofErr w:type="spellStart"/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регистрации: 8 (499) 253-01-30, 8 (499) 253-11-11, </w:t>
      </w:r>
      <w:hyperlink r:id="rId5" w:history="1">
        <w:r w:rsidRPr="00244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pr@mediacia.com</w:t>
        </w:r>
      </w:hyperlink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Контактное лицо: Новицкая Галина Никитична </w:t>
      </w:r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Аккредитация журналистов – на сайте </w:t>
      </w:r>
      <w:hyperlink r:id="rId6" w:history="1">
        <w:r w:rsidRPr="00244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РИА-НОВОСТИ</w:t>
        </w:r>
      </w:hyperlink>
      <w:r w:rsidRPr="0024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76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8C"/>
    <w:rsid w:val="002448D8"/>
    <w:rsid w:val="0069768C"/>
    <w:rsid w:val="007C143C"/>
    <w:rsid w:val="007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8D8"/>
    <w:pPr>
      <w:spacing w:before="100" w:beforeAutospacing="1" w:after="300" w:line="240" w:lineRule="auto"/>
      <w:outlineLvl w:val="0"/>
    </w:pPr>
    <w:rPr>
      <w:rFonts w:ascii="Trebuchet MS" w:eastAsia="Times New Roman" w:hAnsi="Trebuchet MS" w:cs="Times New Roman"/>
      <w:b/>
      <w:bCs/>
      <w:color w:val="222222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8D8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22222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D8"/>
    <w:rPr>
      <w:rFonts w:ascii="Trebuchet MS" w:eastAsia="Times New Roman" w:hAnsi="Trebuchet MS" w:cs="Times New Roman"/>
      <w:b/>
      <w:bCs/>
      <w:color w:val="222222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8D8"/>
    <w:rPr>
      <w:rFonts w:ascii="Trebuchet MS" w:eastAsia="Times New Roman" w:hAnsi="Trebuchet MS" w:cs="Times New Roman"/>
      <w:b/>
      <w:bCs/>
      <w:color w:val="222222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44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8D8"/>
    <w:pPr>
      <w:spacing w:before="100" w:beforeAutospacing="1" w:after="300" w:line="240" w:lineRule="auto"/>
      <w:outlineLvl w:val="0"/>
    </w:pPr>
    <w:rPr>
      <w:rFonts w:ascii="Trebuchet MS" w:eastAsia="Times New Roman" w:hAnsi="Trebuchet MS" w:cs="Times New Roman"/>
      <w:b/>
      <w:bCs/>
      <w:color w:val="222222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8D8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22222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D8"/>
    <w:rPr>
      <w:rFonts w:ascii="Trebuchet MS" w:eastAsia="Times New Roman" w:hAnsi="Trebuchet MS" w:cs="Times New Roman"/>
      <w:b/>
      <w:bCs/>
      <w:color w:val="222222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8D8"/>
    <w:rPr>
      <w:rFonts w:ascii="Trebuchet MS" w:eastAsia="Times New Roman" w:hAnsi="Trebuchet MS" w:cs="Times New Roman"/>
      <w:b/>
      <w:bCs/>
      <w:color w:val="222222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44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an.ru" TargetMode="External"/><Relationship Id="rId5" Type="http://schemas.openxmlformats.org/officeDocument/2006/relationships/hyperlink" Target="mailto:pr@mediac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D4B690B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Губницкая Марина</dc:creator>
  <cp:lastModifiedBy>Губницкая Марина</cp:lastModifiedBy>
  <cp:revision>2</cp:revision>
  <dcterms:created xsi:type="dcterms:W3CDTF">2012-03-12T13:05:00Z</dcterms:created>
  <dcterms:modified xsi:type="dcterms:W3CDTF">2012-03-12T13:05:00Z</dcterms:modified>
</cp:coreProperties>
</file>