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Уважаемые господа,</w:t>
      </w:r>
    </w:p>
    <w:p w:rsidR="009875C5" w:rsidRPr="009875C5" w:rsidRDefault="009875C5" w:rsidP="009875C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Компания “</w:t>
      </w:r>
      <w:r w:rsidRPr="009875C5">
        <w:rPr>
          <w:rFonts w:ascii="Times New Roman" w:hAnsi="Times New Roman"/>
          <w:szCs w:val="24"/>
          <w:lang w:val="en-US"/>
        </w:rPr>
        <w:t>Key</w:t>
      </w:r>
      <w:r w:rsidRPr="009875C5">
        <w:rPr>
          <w:rFonts w:ascii="Times New Roman" w:hAnsi="Times New Roman"/>
          <w:szCs w:val="24"/>
        </w:rPr>
        <w:t xml:space="preserve"> </w:t>
      </w:r>
      <w:r w:rsidRPr="009875C5">
        <w:rPr>
          <w:rFonts w:ascii="Times New Roman" w:hAnsi="Times New Roman"/>
          <w:szCs w:val="24"/>
          <w:lang w:val="en-US"/>
        </w:rPr>
        <w:t>Partners</w:t>
      </w:r>
      <w:r w:rsidRPr="009875C5">
        <w:rPr>
          <w:rFonts w:ascii="Times New Roman" w:hAnsi="Times New Roman"/>
          <w:szCs w:val="24"/>
        </w:rPr>
        <w:t xml:space="preserve"> </w:t>
      </w:r>
      <w:r w:rsidRPr="009875C5">
        <w:rPr>
          <w:rFonts w:ascii="Times New Roman" w:hAnsi="Times New Roman"/>
          <w:szCs w:val="24"/>
          <w:lang w:val="en-US"/>
        </w:rPr>
        <w:t>Consulting</w:t>
      </w:r>
      <w:r w:rsidRPr="009875C5">
        <w:rPr>
          <w:rFonts w:ascii="Times New Roman" w:hAnsi="Times New Roman"/>
          <w:szCs w:val="24"/>
        </w:rPr>
        <w:t>” предлагает свои услуги в решении задач, связанных с поиском, отбором, оценкой и адаптацией персонала.</w:t>
      </w:r>
    </w:p>
    <w:p w:rsidR="009875C5" w:rsidRPr="009875C5" w:rsidRDefault="009875C5" w:rsidP="009875C5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9875C5" w:rsidRPr="009875C5" w:rsidRDefault="009875C5" w:rsidP="009875C5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szCs w:val="24"/>
          <w:u w:val="single"/>
        </w:rPr>
      </w:pPr>
      <w:r w:rsidRPr="009875C5">
        <w:rPr>
          <w:rFonts w:ascii="Times New Roman" w:hAnsi="Times New Roman"/>
          <w:b/>
          <w:bCs/>
          <w:i/>
          <w:szCs w:val="24"/>
          <w:u w:val="single"/>
        </w:rPr>
        <w:t xml:space="preserve"> Услуги полного цикла по подбору персонала</w:t>
      </w:r>
    </w:p>
    <w:p w:rsidR="009875C5" w:rsidRPr="009875C5" w:rsidRDefault="009875C5" w:rsidP="003D086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Подбор персонала на постоянную работу - руководители высшего звена управления, высококвалифицирован</w:t>
      </w:r>
      <w:r w:rsidRPr="009875C5">
        <w:rPr>
          <w:rFonts w:ascii="Times New Roman" w:hAnsi="Times New Roman"/>
          <w:szCs w:val="24"/>
        </w:rPr>
        <w:softHyphen/>
        <w:t>ные специалисты, руководители средне</w:t>
      </w:r>
      <w:r w:rsidRPr="009875C5">
        <w:rPr>
          <w:rFonts w:ascii="Times New Roman" w:hAnsi="Times New Roman"/>
          <w:szCs w:val="24"/>
        </w:rPr>
        <w:softHyphen/>
        <w:t>го звена, специалисты и офисный персонал.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9875C5" w:rsidRPr="009875C5" w:rsidRDefault="009875C5" w:rsidP="009875C5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9875C5">
        <w:rPr>
          <w:rFonts w:ascii="Times New Roman" w:hAnsi="Times New Roman"/>
          <w:b/>
          <w:bCs/>
          <w:i/>
          <w:iCs/>
          <w:szCs w:val="24"/>
          <w:u w:val="single"/>
        </w:rPr>
        <w:t>Методы подбора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</w:rPr>
      </w:pPr>
    </w:p>
    <w:p w:rsidR="009875C5" w:rsidRPr="009875C5" w:rsidRDefault="009875C5" w:rsidP="009875C5">
      <w:pPr>
        <w:numPr>
          <w:ilvl w:val="0"/>
          <w:numId w:val="45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i/>
          <w:iCs/>
          <w:szCs w:val="24"/>
        </w:rPr>
        <w:t xml:space="preserve">Стандартный поиск. </w:t>
      </w:r>
    </w:p>
    <w:p w:rsidR="009875C5" w:rsidRPr="009875C5" w:rsidRDefault="009875C5" w:rsidP="009875C5">
      <w:pPr>
        <w:tabs>
          <w:tab w:val="num" w:pos="23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 xml:space="preserve">                Поиск по собственной базе данных, поиск по Интернету (сайты, форумы),  </w:t>
      </w:r>
    </w:p>
    <w:p w:rsidR="009875C5" w:rsidRPr="009875C5" w:rsidRDefault="009875C5" w:rsidP="009875C5">
      <w:pPr>
        <w:tabs>
          <w:tab w:val="num" w:pos="23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 xml:space="preserve">                использование объявлений в СМИ.</w:t>
      </w:r>
    </w:p>
    <w:p w:rsidR="009875C5" w:rsidRPr="009875C5" w:rsidRDefault="009875C5" w:rsidP="009875C5">
      <w:pPr>
        <w:numPr>
          <w:ilvl w:val="0"/>
          <w:numId w:val="43"/>
        </w:numPr>
        <w:tabs>
          <w:tab w:val="num" w:pos="993"/>
          <w:tab w:val="left" w:pos="1276"/>
        </w:tabs>
        <w:spacing w:after="0" w:line="240" w:lineRule="auto"/>
        <w:ind w:left="993" w:hanging="11"/>
        <w:jc w:val="both"/>
        <w:rPr>
          <w:rFonts w:ascii="Times New Roman" w:hAnsi="Times New Roman"/>
          <w:i/>
          <w:iCs/>
          <w:szCs w:val="24"/>
        </w:rPr>
      </w:pPr>
      <w:r w:rsidRPr="009875C5">
        <w:rPr>
          <w:rFonts w:ascii="Times New Roman" w:hAnsi="Times New Roman"/>
          <w:i/>
          <w:iCs/>
          <w:szCs w:val="24"/>
        </w:rPr>
        <w:t>Собеседование с кандидатами</w:t>
      </w:r>
    </w:p>
    <w:p w:rsidR="009875C5" w:rsidRPr="009875C5" w:rsidRDefault="009875C5" w:rsidP="009875C5">
      <w:pPr>
        <w:widowControl w:val="0"/>
        <w:numPr>
          <w:ilvl w:val="0"/>
          <w:numId w:val="44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Times New Roman" w:hAnsi="Times New Roman"/>
          <w:i/>
          <w:iCs/>
          <w:szCs w:val="24"/>
        </w:rPr>
      </w:pPr>
      <w:r w:rsidRPr="009875C5">
        <w:rPr>
          <w:rFonts w:ascii="Times New Roman" w:hAnsi="Times New Roman"/>
          <w:i/>
          <w:iCs/>
          <w:szCs w:val="24"/>
        </w:rPr>
        <w:t>Тестирование (по согласованию с клиентом)</w:t>
      </w:r>
    </w:p>
    <w:p w:rsidR="009875C5" w:rsidRPr="009875C5" w:rsidRDefault="009875C5" w:rsidP="009875C5">
      <w:pPr>
        <w:widowControl w:val="0"/>
        <w:numPr>
          <w:ilvl w:val="0"/>
          <w:numId w:val="44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Times New Roman" w:hAnsi="Times New Roman"/>
          <w:i/>
          <w:iCs/>
          <w:szCs w:val="24"/>
        </w:rPr>
      </w:pPr>
      <w:r w:rsidRPr="009875C5">
        <w:rPr>
          <w:rFonts w:ascii="Times New Roman" w:hAnsi="Times New Roman"/>
          <w:i/>
          <w:iCs/>
          <w:szCs w:val="24"/>
        </w:rPr>
        <w:t>Предоставление резюме с заключением консультанта</w:t>
      </w:r>
    </w:p>
    <w:p w:rsidR="009875C5" w:rsidRPr="009875C5" w:rsidRDefault="009875C5" w:rsidP="009875C5">
      <w:pPr>
        <w:widowControl w:val="0"/>
        <w:numPr>
          <w:ilvl w:val="0"/>
          <w:numId w:val="44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Times New Roman" w:hAnsi="Times New Roman"/>
          <w:i/>
          <w:iCs/>
          <w:szCs w:val="24"/>
        </w:rPr>
      </w:pPr>
      <w:r w:rsidRPr="009875C5">
        <w:rPr>
          <w:rFonts w:ascii="Times New Roman" w:hAnsi="Times New Roman"/>
          <w:i/>
          <w:iCs/>
          <w:szCs w:val="24"/>
        </w:rPr>
        <w:t>Дальнейшее сопровождение кандидата на период испытательного срока</w:t>
      </w:r>
    </w:p>
    <w:p w:rsidR="009875C5" w:rsidRPr="009875C5" w:rsidRDefault="009875C5" w:rsidP="009875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Cs w:val="24"/>
        </w:rPr>
      </w:pPr>
    </w:p>
    <w:p w:rsidR="009875C5" w:rsidRPr="009875C5" w:rsidRDefault="009875C5" w:rsidP="009875C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i/>
          <w:iCs/>
          <w:szCs w:val="24"/>
        </w:rPr>
        <w:t>Прямой</w:t>
      </w:r>
      <w:r w:rsidRPr="009875C5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9875C5">
        <w:rPr>
          <w:rFonts w:ascii="Times New Roman" w:hAnsi="Times New Roman"/>
          <w:i/>
          <w:iCs/>
          <w:szCs w:val="24"/>
        </w:rPr>
        <w:t>поиск</w:t>
      </w:r>
      <w:r w:rsidRPr="009875C5">
        <w:rPr>
          <w:rFonts w:ascii="Times New Roman" w:hAnsi="Times New Roman"/>
          <w:i/>
          <w:iCs/>
          <w:szCs w:val="24"/>
          <w:lang w:val="en-US"/>
        </w:rPr>
        <w:t xml:space="preserve"> (Headhunting). </w:t>
      </w:r>
    </w:p>
    <w:p w:rsidR="009875C5" w:rsidRPr="009875C5" w:rsidRDefault="009875C5" w:rsidP="009875C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Выход напрямую на специалистов, уже востребованных рынком, т.к. они  сами практически никогда не обращаю</w:t>
      </w:r>
      <w:r w:rsidRPr="009875C5">
        <w:rPr>
          <w:rFonts w:ascii="Times New Roman" w:hAnsi="Times New Roman"/>
          <w:szCs w:val="24"/>
        </w:rPr>
        <w:softHyphen/>
        <w:t>тся в компании в поиске работы. Прямой поиск предполага</w:t>
      </w:r>
      <w:r w:rsidRPr="009875C5">
        <w:rPr>
          <w:rFonts w:ascii="Times New Roman" w:hAnsi="Times New Roman"/>
          <w:szCs w:val="24"/>
        </w:rPr>
        <w:softHyphen/>
        <w:t>ет более квалифицированный, селективный подход, без которого невозможно найти нужного кандидата и убедить его принять предложение клиента.</w:t>
      </w:r>
    </w:p>
    <w:p w:rsidR="009875C5" w:rsidRPr="009875C5" w:rsidRDefault="009875C5" w:rsidP="009875C5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14"/>
          <w:szCs w:val="16"/>
          <w:u w:val="single"/>
        </w:rPr>
      </w:pPr>
    </w:p>
    <w:p w:rsidR="009875C5" w:rsidRPr="009875C5" w:rsidRDefault="009875C5" w:rsidP="009875C5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9875C5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Стоимость услуг по подбору персонала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9875C5" w:rsidRPr="009875C5" w:rsidRDefault="009875C5" w:rsidP="009875C5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i/>
          <w:szCs w:val="24"/>
          <w:lang w:val="en-US"/>
        </w:rPr>
      </w:pPr>
      <w:r w:rsidRPr="009875C5">
        <w:rPr>
          <w:rFonts w:ascii="Times New Roman" w:hAnsi="Times New Roman"/>
          <w:b/>
          <w:i/>
          <w:szCs w:val="24"/>
        </w:rPr>
        <w:t>Стандартный поиск: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Стоимость наших услуг зависит от уровня заработной платы специалиста: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- от 500 до 1500 $ - вознаграждение составляет 10 % от годового дохода (</w:t>
      </w:r>
      <w:r w:rsidRPr="009875C5">
        <w:rPr>
          <w:rFonts w:ascii="Times New Roman" w:hAnsi="Times New Roman"/>
          <w:szCs w:val="24"/>
          <w:lang w:val="en-US"/>
        </w:rPr>
        <w:t>gross</w:t>
      </w:r>
      <w:r w:rsidRPr="009875C5">
        <w:rPr>
          <w:rFonts w:ascii="Times New Roman" w:hAnsi="Times New Roman"/>
          <w:szCs w:val="24"/>
        </w:rPr>
        <w:t xml:space="preserve">) 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  <w:szCs w:val="24"/>
        </w:rPr>
        <w:t>найд</w:t>
      </w:r>
      <w:r w:rsidR="00E740A6">
        <w:rPr>
          <w:rFonts w:ascii="Times New Roman" w:hAnsi="Times New Roman"/>
          <w:szCs w:val="24"/>
        </w:rPr>
        <w:t>енного нами для вас специалиста</w:t>
      </w:r>
      <w:proofErr w:type="gramStart"/>
      <w:r w:rsidR="00E740A6">
        <w:rPr>
          <w:rFonts w:ascii="Times New Roman" w:hAnsi="Times New Roman"/>
          <w:szCs w:val="24"/>
        </w:rPr>
        <w:t>.</w:t>
      </w:r>
      <w:proofErr w:type="gramEnd"/>
      <w:r w:rsidRPr="009875C5">
        <w:rPr>
          <w:rFonts w:ascii="Times New Roman" w:hAnsi="Times New Roman"/>
          <w:szCs w:val="24"/>
        </w:rPr>
        <w:br/>
      </w:r>
      <w:r w:rsidRPr="009875C5">
        <w:rPr>
          <w:rFonts w:ascii="Times New Roman" w:hAnsi="Times New Roman"/>
          <w:szCs w:val="24"/>
          <w:lang w:val="kk-KZ"/>
        </w:rPr>
        <w:t>-</w:t>
      </w:r>
      <w:r w:rsidRPr="009875C5">
        <w:rPr>
          <w:rFonts w:ascii="Times New Roman" w:hAnsi="Times New Roman"/>
          <w:szCs w:val="24"/>
        </w:rPr>
        <w:t> </w:t>
      </w:r>
      <w:proofErr w:type="gramStart"/>
      <w:r w:rsidRPr="009875C5">
        <w:rPr>
          <w:rFonts w:ascii="Times New Roman" w:hAnsi="Times New Roman"/>
          <w:szCs w:val="24"/>
        </w:rPr>
        <w:t>о</w:t>
      </w:r>
      <w:proofErr w:type="gramEnd"/>
      <w:r w:rsidRPr="009875C5">
        <w:rPr>
          <w:rFonts w:ascii="Times New Roman" w:hAnsi="Times New Roman"/>
          <w:szCs w:val="24"/>
        </w:rPr>
        <w:t>т 1500$ и выше - вознаграждение составляет месячную зарплату к начислению (</w:t>
      </w:r>
      <w:proofErr w:type="spellStart"/>
      <w:r w:rsidRPr="009875C5">
        <w:rPr>
          <w:rFonts w:ascii="Times New Roman" w:hAnsi="Times New Roman"/>
          <w:szCs w:val="24"/>
        </w:rPr>
        <w:t>gross</w:t>
      </w:r>
      <w:proofErr w:type="spellEnd"/>
      <w:r w:rsidRPr="009875C5">
        <w:rPr>
          <w:rFonts w:ascii="Times New Roman" w:hAnsi="Times New Roman"/>
          <w:szCs w:val="24"/>
        </w:rPr>
        <w:t>)</w:t>
      </w:r>
      <w:r w:rsidR="00E740A6">
        <w:rPr>
          <w:rFonts w:ascii="Times New Roman" w:hAnsi="Times New Roman"/>
          <w:szCs w:val="24"/>
        </w:rPr>
        <w:t>.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  <w:lang w:val="kk-KZ"/>
        </w:rPr>
      </w:pPr>
      <w:r w:rsidRPr="009875C5">
        <w:rPr>
          <w:rFonts w:ascii="Times New Roman" w:hAnsi="Times New Roman"/>
          <w:szCs w:val="24"/>
          <w:lang w:val="kk-KZ"/>
        </w:rPr>
        <w:t>- Подбор персонала осуществляется без предоплаты.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 w:val="14"/>
          <w:szCs w:val="16"/>
          <w:lang w:val="kk-KZ"/>
        </w:rPr>
      </w:pP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i/>
          <w:szCs w:val="24"/>
        </w:rPr>
      </w:pPr>
      <w:r w:rsidRPr="009875C5">
        <w:rPr>
          <w:rFonts w:ascii="Times New Roman" w:hAnsi="Times New Roman"/>
          <w:b/>
          <w:i/>
          <w:szCs w:val="24"/>
        </w:rPr>
        <w:t xml:space="preserve">     2.    Прямой поиск (</w:t>
      </w:r>
      <w:r w:rsidRPr="009875C5">
        <w:rPr>
          <w:rFonts w:ascii="Times New Roman" w:hAnsi="Times New Roman"/>
          <w:b/>
          <w:i/>
          <w:szCs w:val="24"/>
          <w:lang w:val="en-US"/>
        </w:rPr>
        <w:t>headhunting</w:t>
      </w:r>
      <w:r w:rsidRPr="009875C5">
        <w:rPr>
          <w:rFonts w:ascii="Times New Roman" w:hAnsi="Times New Roman"/>
          <w:b/>
          <w:i/>
          <w:szCs w:val="24"/>
        </w:rPr>
        <w:t>):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</w:rPr>
      </w:pPr>
      <w:r w:rsidRPr="009875C5">
        <w:rPr>
          <w:rFonts w:ascii="Times New Roman" w:hAnsi="Times New Roman"/>
          <w:szCs w:val="24"/>
        </w:rPr>
        <w:t xml:space="preserve">- вознаграждение составляет </w:t>
      </w:r>
      <w:r w:rsidRPr="009875C5">
        <w:rPr>
          <w:rFonts w:ascii="Times New Roman" w:hAnsi="Times New Roman"/>
        </w:rPr>
        <w:t>25% от годовой заработной платы специалиста после выплаты налогов (</w:t>
      </w:r>
      <w:r w:rsidRPr="009875C5">
        <w:rPr>
          <w:rFonts w:ascii="Times New Roman" w:hAnsi="Times New Roman"/>
          <w:lang w:val="en-US"/>
        </w:rPr>
        <w:t>net</w:t>
      </w:r>
      <w:r w:rsidRPr="009875C5">
        <w:rPr>
          <w:rFonts w:ascii="Times New Roman" w:hAnsi="Times New Roman"/>
        </w:rPr>
        <w:t>)</w:t>
      </w:r>
      <w:r w:rsidR="00E740A6">
        <w:rPr>
          <w:rFonts w:ascii="Times New Roman" w:hAnsi="Times New Roman"/>
        </w:rPr>
        <w:t>,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Cs w:val="24"/>
        </w:rPr>
      </w:pPr>
      <w:r w:rsidRPr="009875C5">
        <w:rPr>
          <w:rFonts w:ascii="Times New Roman" w:hAnsi="Times New Roman"/>
        </w:rPr>
        <w:t>- подбор персонала осуществляется по предоплате.</w:t>
      </w:r>
    </w:p>
    <w:p w:rsidR="009875C5" w:rsidRPr="009875C5" w:rsidRDefault="009875C5" w:rsidP="009875C5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9875C5" w:rsidRPr="009875C5" w:rsidRDefault="009875C5" w:rsidP="009875C5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9875C5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Гарантии</w:t>
      </w:r>
    </w:p>
    <w:p w:rsidR="009875C5" w:rsidRPr="009875C5" w:rsidRDefault="009875C5" w:rsidP="009875C5">
      <w:pPr>
        <w:spacing w:after="0" w:line="240" w:lineRule="auto"/>
        <w:jc w:val="both"/>
        <w:rPr>
          <w:rFonts w:ascii="Times New Roman" w:hAnsi="Times New Roman"/>
          <w:szCs w:val="20"/>
          <w:lang w:eastAsia="en-US"/>
        </w:rPr>
      </w:pPr>
      <w:r w:rsidRPr="009875C5">
        <w:rPr>
          <w:rFonts w:ascii="Times New Roman" w:hAnsi="Times New Roman"/>
          <w:szCs w:val="20"/>
          <w:lang w:eastAsia="en-US"/>
        </w:rPr>
        <w:t xml:space="preserve">В случае увольнения специалиста в течение испытательного срока (3 месяца) по инициативе клиента, компания </w:t>
      </w:r>
      <w:r w:rsidRPr="009875C5">
        <w:rPr>
          <w:rFonts w:ascii="Times New Roman" w:hAnsi="Times New Roman"/>
          <w:szCs w:val="24"/>
          <w:lang w:eastAsia="en-US"/>
        </w:rPr>
        <w:t>«</w:t>
      </w:r>
      <w:proofErr w:type="spellStart"/>
      <w:r w:rsidRPr="009875C5">
        <w:rPr>
          <w:rFonts w:ascii="Times New Roman" w:hAnsi="Times New Roman"/>
          <w:szCs w:val="24"/>
          <w:lang w:eastAsia="en-US"/>
        </w:rPr>
        <w:t>Key</w:t>
      </w:r>
      <w:proofErr w:type="spellEnd"/>
      <w:r w:rsidRPr="009875C5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9875C5">
        <w:rPr>
          <w:rFonts w:ascii="Times New Roman" w:hAnsi="Times New Roman"/>
          <w:szCs w:val="24"/>
          <w:lang w:eastAsia="en-US"/>
        </w:rPr>
        <w:t>Partners</w:t>
      </w:r>
      <w:proofErr w:type="spellEnd"/>
      <w:r w:rsidRPr="009875C5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9875C5">
        <w:rPr>
          <w:rFonts w:ascii="Times New Roman" w:hAnsi="Times New Roman"/>
          <w:szCs w:val="24"/>
          <w:lang w:eastAsia="en-US"/>
        </w:rPr>
        <w:t>Consulting</w:t>
      </w:r>
      <w:proofErr w:type="spellEnd"/>
      <w:r w:rsidRPr="009875C5">
        <w:rPr>
          <w:rFonts w:ascii="Times New Roman" w:hAnsi="Times New Roman"/>
          <w:szCs w:val="24"/>
          <w:lang w:eastAsia="en-US"/>
        </w:rPr>
        <w:t>»</w:t>
      </w:r>
      <w:r w:rsidRPr="009875C5">
        <w:rPr>
          <w:rFonts w:ascii="Times New Roman" w:hAnsi="Times New Roman"/>
          <w:szCs w:val="20"/>
          <w:lang w:eastAsia="en-US"/>
        </w:rPr>
        <w:t xml:space="preserve"> гарантирует однократную бесплатную замену специалиста.</w:t>
      </w:r>
    </w:p>
    <w:p w:rsidR="009875C5" w:rsidRPr="00F3058B" w:rsidRDefault="009875C5" w:rsidP="009875C5">
      <w:pPr>
        <w:spacing w:after="0" w:line="240" w:lineRule="auto"/>
        <w:jc w:val="right"/>
        <w:rPr>
          <w:rFonts w:ascii="Times New Roman" w:hAnsi="Times New Roman"/>
        </w:rPr>
      </w:pPr>
      <w:r w:rsidRPr="009875C5">
        <w:rPr>
          <w:rFonts w:ascii="Times New Roman" w:hAnsi="Times New Roman"/>
        </w:rPr>
        <w:br/>
      </w:r>
    </w:p>
    <w:p w:rsidR="009875C5" w:rsidRPr="00F3058B" w:rsidRDefault="009875C5" w:rsidP="009875C5">
      <w:pPr>
        <w:spacing w:after="0" w:line="240" w:lineRule="auto"/>
        <w:jc w:val="right"/>
        <w:rPr>
          <w:rFonts w:ascii="Times New Roman" w:hAnsi="Times New Roman"/>
        </w:rPr>
      </w:pPr>
    </w:p>
    <w:p w:rsidR="009875C5" w:rsidRPr="00F3058B" w:rsidRDefault="009875C5" w:rsidP="009875C5">
      <w:pPr>
        <w:spacing w:after="0" w:line="240" w:lineRule="auto"/>
        <w:jc w:val="right"/>
        <w:rPr>
          <w:rFonts w:ascii="Times New Roman" w:hAnsi="Times New Roman"/>
        </w:rPr>
      </w:pPr>
      <w:r w:rsidRPr="009875C5">
        <w:rPr>
          <w:rFonts w:ascii="Times New Roman" w:hAnsi="Times New Roman"/>
        </w:rPr>
        <w:t>С уважением,</w:t>
      </w:r>
      <w:r>
        <w:rPr>
          <w:rFonts w:ascii="Times New Roman" w:hAnsi="Times New Roman"/>
        </w:rPr>
        <w:t> </w:t>
      </w:r>
    </w:p>
    <w:p w:rsidR="009875C5" w:rsidRPr="00F3058B" w:rsidRDefault="00F3058B" w:rsidP="009875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Илюза Султанова</w:t>
      </w:r>
      <w:r w:rsidR="009875C5" w:rsidRPr="00F3058B">
        <w:rPr>
          <w:rFonts w:ascii="Times New Roman" w:hAnsi="Times New Roman"/>
        </w:rPr>
        <w:t>,</w:t>
      </w:r>
    </w:p>
    <w:p w:rsidR="009875C5" w:rsidRPr="009875C5" w:rsidRDefault="00F3058B" w:rsidP="009875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Менеджер по развитию</w:t>
      </w:r>
    </w:p>
    <w:p w:rsidR="00BF42E7" w:rsidRPr="009875C5" w:rsidRDefault="009875C5" w:rsidP="009875C5">
      <w:pPr>
        <w:jc w:val="right"/>
      </w:pPr>
      <w:r w:rsidRPr="009875C5">
        <w:rPr>
          <w:rFonts w:ascii="Times New Roman" w:hAnsi="Times New Roman"/>
        </w:rPr>
        <w:t> ТОО "</w:t>
      </w:r>
      <w:proofErr w:type="spellStart"/>
      <w:r w:rsidRPr="009875C5">
        <w:rPr>
          <w:rFonts w:ascii="Times New Roman" w:hAnsi="Times New Roman"/>
        </w:rPr>
        <w:t>Key</w:t>
      </w:r>
      <w:proofErr w:type="spellEnd"/>
      <w:r w:rsidRPr="009875C5">
        <w:rPr>
          <w:rFonts w:ascii="Times New Roman" w:hAnsi="Times New Roman"/>
        </w:rPr>
        <w:t xml:space="preserve"> </w:t>
      </w:r>
      <w:proofErr w:type="spellStart"/>
      <w:r w:rsidRPr="009875C5">
        <w:rPr>
          <w:rFonts w:ascii="Times New Roman" w:hAnsi="Times New Roman"/>
        </w:rPr>
        <w:t>Partners</w:t>
      </w:r>
      <w:proofErr w:type="spellEnd"/>
      <w:r w:rsidRPr="009875C5">
        <w:rPr>
          <w:rFonts w:ascii="Times New Roman" w:hAnsi="Times New Roman"/>
        </w:rPr>
        <w:t xml:space="preserve"> </w:t>
      </w:r>
      <w:proofErr w:type="spellStart"/>
      <w:r w:rsidRPr="009875C5">
        <w:rPr>
          <w:rFonts w:ascii="Times New Roman" w:hAnsi="Times New Roman"/>
        </w:rPr>
        <w:t>Consulting</w:t>
      </w:r>
      <w:proofErr w:type="spellEnd"/>
      <w:r w:rsidRPr="009875C5">
        <w:rPr>
          <w:rFonts w:ascii="Times New Roman" w:hAnsi="Times New Roman"/>
        </w:rPr>
        <w:t>"</w:t>
      </w:r>
      <w:r w:rsidRPr="009875C5">
        <w:rPr>
          <w:rFonts w:ascii="Times New Roman" w:hAnsi="Times New Roman"/>
        </w:rPr>
        <w:br/>
      </w:r>
    </w:p>
    <w:sectPr w:rsidR="00BF42E7" w:rsidRPr="009875C5" w:rsidSect="0025534C">
      <w:headerReference w:type="default" r:id="rId7"/>
      <w:footerReference w:type="default" r:id="rId8"/>
      <w:pgSz w:w="11906" w:h="16838"/>
      <w:pgMar w:top="1134" w:right="850" w:bottom="3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5A" w:rsidRDefault="00825F5A" w:rsidP="007069D1">
      <w:pPr>
        <w:spacing w:after="0" w:line="240" w:lineRule="auto"/>
      </w:pPr>
      <w:r>
        <w:separator/>
      </w:r>
    </w:p>
  </w:endnote>
  <w:endnote w:type="continuationSeparator" w:id="1">
    <w:p w:rsidR="00825F5A" w:rsidRDefault="00825F5A" w:rsidP="0070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4" w:rsidRPr="000144A8" w:rsidRDefault="0025534C" w:rsidP="002553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FF"/>
        <w:sz w:val="18"/>
        <w:szCs w:val="18"/>
      </w:rPr>
    </w:pPr>
    <w:r w:rsidRPr="000144A8">
      <w:rPr>
        <w:rFonts w:ascii="Times New Roman" w:hAnsi="Times New Roman"/>
        <w:b/>
        <w:color w:val="0000FF"/>
        <w:sz w:val="18"/>
        <w:szCs w:val="18"/>
      </w:rPr>
      <w:t>050051, Республика Казахстан,</w:t>
    </w:r>
  </w:p>
  <w:p w:rsidR="0025534C" w:rsidRPr="008F7414" w:rsidRDefault="0025534C" w:rsidP="002553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FF"/>
        <w:sz w:val="18"/>
        <w:szCs w:val="18"/>
      </w:rPr>
    </w:pPr>
    <w:r w:rsidRPr="000144A8">
      <w:rPr>
        <w:rFonts w:ascii="Times New Roman" w:hAnsi="Times New Roman"/>
        <w:b/>
        <w:color w:val="0000FF"/>
        <w:sz w:val="18"/>
        <w:szCs w:val="18"/>
      </w:rPr>
      <w:t xml:space="preserve">  г. </w:t>
    </w:r>
    <w:proofErr w:type="spellStart"/>
    <w:r w:rsidRPr="000144A8">
      <w:rPr>
        <w:rFonts w:ascii="Times New Roman" w:hAnsi="Times New Roman"/>
        <w:b/>
        <w:color w:val="0000FF"/>
        <w:sz w:val="18"/>
        <w:szCs w:val="18"/>
      </w:rPr>
      <w:t>Алматы</w:t>
    </w:r>
    <w:proofErr w:type="spellEnd"/>
    <w:r w:rsidRPr="000144A8">
      <w:rPr>
        <w:rFonts w:ascii="Times New Roman" w:hAnsi="Times New Roman"/>
        <w:b/>
        <w:color w:val="0000FF"/>
        <w:sz w:val="18"/>
        <w:szCs w:val="18"/>
      </w:rPr>
      <w:t xml:space="preserve">, </w:t>
    </w:r>
    <w:proofErr w:type="spellStart"/>
    <w:r w:rsidR="008F7414">
      <w:rPr>
        <w:rFonts w:ascii="Times New Roman" w:hAnsi="Times New Roman"/>
        <w:b/>
        <w:color w:val="0000FF"/>
        <w:sz w:val="18"/>
        <w:szCs w:val="18"/>
      </w:rPr>
      <w:t>пр</w:t>
    </w:r>
    <w:proofErr w:type="gramStart"/>
    <w:r w:rsidR="008F7414">
      <w:rPr>
        <w:rFonts w:ascii="Times New Roman" w:hAnsi="Times New Roman"/>
        <w:b/>
        <w:color w:val="0000FF"/>
        <w:sz w:val="18"/>
        <w:szCs w:val="18"/>
      </w:rPr>
      <w:t>.Д</w:t>
    </w:r>
    <w:proofErr w:type="gramEnd"/>
    <w:r w:rsidR="008F7414">
      <w:rPr>
        <w:rFonts w:ascii="Times New Roman" w:hAnsi="Times New Roman"/>
        <w:b/>
        <w:color w:val="0000FF"/>
        <w:sz w:val="18"/>
        <w:szCs w:val="18"/>
      </w:rPr>
      <w:t>остык</w:t>
    </w:r>
    <w:proofErr w:type="spellEnd"/>
    <w:r w:rsidR="008F7414">
      <w:rPr>
        <w:rFonts w:ascii="Times New Roman" w:hAnsi="Times New Roman"/>
        <w:b/>
        <w:color w:val="0000FF"/>
        <w:sz w:val="18"/>
        <w:szCs w:val="18"/>
      </w:rPr>
      <w:t xml:space="preserve"> 38, 2 этаж</w:t>
    </w:r>
  </w:p>
  <w:p w:rsidR="0025534C" w:rsidRPr="000144A8" w:rsidRDefault="0025534C" w:rsidP="002553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FF"/>
        <w:sz w:val="18"/>
        <w:szCs w:val="18"/>
      </w:rPr>
    </w:pPr>
    <w:r w:rsidRPr="000144A8">
      <w:rPr>
        <w:rFonts w:ascii="Times New Roman" w:hAnsi="Times New Roman"/>
        <w:b/>
        <w:color w:val="0000FF"/>
        <w:sz w:val="18"/>
        <w:szCs w:val="18"/>
      </w:rPr>
      <w:t>Тел: +7 (727)</w:t>
    </w:r>
    <w:r w:rsidR="00F3058B">
      <w:rPr>
        <w:rFonts w:ascii="Times New Roman" w:hAnsi="Times New Roman"/>
        <w:b/>
        <w:color w:val="0000FF"/>
        <w:sz w:val="18"/>
        <w:szCs w:val="18"/>
      </w:rPr>
      <w:t xml:space="preserve"> </w:t>
    </w:r>
    <w:r w:rsidR="008F7414">
      <w:rPr>
        <w:rFonts w:ascii="Times New Roman" w:hAnsi="Times New Roman"/>
        <w:b/>
        <w:color w:val="0000FF"/>
        <w:sz w:val="18"/>
        <w:szCs w:val="18"/>
      </w:rPr>
      <w:t>291 60 23</w:t>
    </w:r>
    <w:r w:rsidR="00F3058B">
      <w:rPr>
        <w:rFonts w:ascii="Times New Roman" w:hAnsi="Times New Roman"/>
        <w:b/>
        <w:color w:val="0000FF"/>
        <w:sz w:val="18"/>
        <w:szCs w:val="18"/>
      </w:rPr>
      <w:t>,</w:t>
    </w:r>
    <w:r w:rsidRPr="000144A8">
      <w:rPr>
        <w:rFonts w:ascii="Times New Roman" w:hAnsi="Times New Roman"/>
        <w:b/>
        <w:color w:val="0000FF"/>
        <w:sz w:val="18"/>
        <w:szCs w:val="18"/>
      </w:rPr>
      <w:t xml:space="preserve"> 2</w:t>
    </w:r>
    <w:r w:rsidR="008F7414">
      <w:rPr>
        <w:rFonts w:ascii="Times New Roman" w:hAnsi="Times New Roman"/>
        <w:b/>
        <w:color w:val="0000FF"/>
        <w:sz w:val="18"/>
        <w:szCs w:val="18"/>
      </w:rPr>
      <w:t>91 60 04</w:t>
    </w:r>
  </w:p>
  <w:p w:rsidR="0025534C" w:rsidRPr="000144A8" w:rsidRDefault="0025534C" w:rsidP="0025534C">
    <w:pPr>
      <w:tabs>
        <w:tab w:val="left" w:pos="5408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FF"/>
        <w:sz w:val="18"/>
        <w:szCs w:val="18"/>
      </w:rPr>
    </w:pPr>
    <w:r w:rsidRPr="000144A8">
      <w:rPr>
        <w:rFonts w:ascii="Times New Roman" w:hAnsi="Times New Roman"/>
        <w:b/>
        <w:color w:val="0000FF"/>
        <w:sz w:val="18"/>
        <w:szCs w:val="18"/>
      </w:rPr>
      <w:t>+7</w:t>
    </w:r>
    <w:r w:rsidRPr="000144A8">
      <w:rPr>
        <w:rFonts w:ascii="Times New Roman" w:hAnsi="Times New Roman"/>
        <w:b/>
        <w:color w:val="0000FF"/>
        <w:sz w:val="18"/>
        <w:szCs w:val="18"/>
        <w:lang w:val="en-US"/>
      </w:rPr>
      <w:t> </w:t>
    </w:r>
    <w:r w:rsidR="00F3058B">
      <w:rPr>
        <w:rFonts w:ascii="Times New Roman" w:hAnsi="Times New Roman"/>
        <w:b/>
        <w:color w:val="0000FF"/>
        <w:sz w:val="18"/>
        <w:szCs w:val="18"/>
      </w:rPr>
      <w:t>701 747 56 63</w:t>
    </w:r>
  </w:p>
  <w:p w:rsidR="0025534C" w:rsidRPr="0025534C" w:rsidRDefault="0025534C" w:rsidP="0025534C">
    <w:pPr>
      <w:tabs>
        <w:tab w:val="left" w:pos="5408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3366FF"/>
        <w:sz w:val="20"/>
        <w:szCs w:val="20"/>
      </w:rPr>
    </w:pPr>
  </w:p>
  <w:p w:rsidR="0025534C" w:rsidRDefault="002553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5A" w:rsidRDefault="00825F5A" w:rsidP="007069D1">
      <w:pPr>
        <w:spacing w:after="0" w:line="240" w:lineRule="auto"/>
      </w:pPr>
      <w:r>
        <w:separator/>
      </w:r>
    </w:p>
  </w:footnote>
  <w:footnote w:type="continuationSeparator" w:id="1">
    <w:p w:rsidR="00825F5A" w:rsidRDefault="00825F5A" w:rsidP="0070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D1" w:rsidRPr="003669B2" w:rsidRDefault="00041CDD" w:rsidP="001E4E0A">
    <w:pPr>
      <w:autoSpaceDE w:val="0"/>
      <w:autoSpaceDN w:val="0"/>
      <w:adjustRightInd w:val="0"/>
      <w:spacing w:after="0" w:line="240" w:lineRule="auto"/>
      <w:rPr>
        <w:rFonts w:ascii="Arial Narrow" w:hAnsi="Arial Narrow" w:cs="Tahoma"/>
        <w:b/>
        <w:color w:val="000000"/>
        <w:sz w:val="20"/>
        <w:szCs w:val="20"/>
      </w:rPr>
    </w:pPr>
    <w:r>
      <w:rPr>
        <w:b/>
        <w:bCs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-186690</wp:posOffset>
          </wp:positionV>
          <wp:extent cx="2771140" cy="1054100"/>
          <wp:effectExtent l="19050" t="0" r="0" b="0"/>
          <wp:wrapSquare wrapText="righ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9D1" w:rsidRPr="00543A71">
      <w:rPr>
        <w:b/>
        <w:bCs/>
        <w:sz w:val="32"/>
        <w:lang w:val="en-US"/>
      </w:rPr>
      <w:t xml:space="preserve">                                </w:t>
    </w:r>
    <w:r w:rsidR="007069D1">
      <w:rPr>
        <w:b/>
        <w:bCs/>
        <w:sz w:val="32"/>
        <w:lang w:val="en-US"/>
      </w:rPr>
      <w:t xml:space="preserve">                                </w:t>
    </w:r>
    <w:r w:rsidR="00B97A68">
      <w:rPr>
        <w:b/>
        <w:bCs/>
        <w:sz w:val="32"/>
        <w:lang w:val="en-US"/>
      </w:rPr>
      <w:t xml:space="preserve">      </w:t>
    </w:r>
    <w:r w:rsidR="007069D1" w:rsidRPr="0025534C">
      <w:rPr>
        <w:rFonts w:ascii="Arial Narrow" w:hAnsi="Arial Narrow" w:cs="Tahoma"/>
        <w:b/>
        <w:color w:val="000000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r w:rsidR="001E4E0A" w:rsidRPr="0025534C">
      <w:rPr>
        <w:rFonts w:ascii="Arial Narrow" w:hAnsi="Arial Narrow" w:cs="Tahoma"/>
        <w:b/>
        <w:color w:val="000000"/>
        <w:sz w:val="20"/>
        <w:szCs w:val="20"/>
        <w:lang w:val="en-US"/>
      </w:rPr>
      <w:t xml:space="preserve">                                 </w:t>
    </w:r>
  </w:p>
  <w:p w:rsidR="007069D1" w:rsidRPr="001E4E0A" w:rsidRDefault="009F4AB3" w:rsidP="0025534C">
    <w:pPr>
      <w:tabs>
        <w:tab w:val="left" w:pos="5408"/>
      </w:tabs>
      <w:autoSpaceDE w:val="0"/>
      <w:autoSpaceDN w:val="0"/>
      <w:adjustRightInd w:val="0"/>
      <w:spacing w:after="0" w:line="240" w:lineRule="auto"/>
    </w:pPr>
    <w:r w:rsidRPr="001E4E0A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47"/>
    <w:multiLevelType w:val="multilevel"/>
    <w:tmpl w:val="9A0C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1B7E"/>
    <w:multiLevelType w:val="hybridMultilevel"/>
    <w:tmpl w:val="B132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4654B"/>
    <w:multiLevelType w:val="hybridMultilevel"/>
    <w:tmpl w:val="72D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443"/>
    <w:multiLevelType w:val="multilevel"/>
    <w:tmpl w:val="05C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91038"/>
    <w:multiLevelType w:val="hybridMultilevel"/>
    <w:tmpl w:val="A8C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3A55"/>
    <w:multiLevelType w:val="hybridMultilevel"/>
    <w:tmpl w:val="055AA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25A1F"/>
    <w:multiLevelType w:val="hybridMultilevel"/>
    <w:tmpl w:val="4820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272C5"/>
    <w:multiLevelType w:val="hybridMultilevel"/>
    <w:tmpl w:val="887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805C0"/>
    <w:multiLevelType w:val="hybridMultilevel"/>
    <w:tmpl w:val="8FB4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92031"/>
    <w:multiLevelType w:val="hybridMultilevel"/>
    <w:tmpl w:val="7CDC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E492B"/>
    <w:multiLevelType w:val="hybridMultilevel"/>
    <w:tmpl w:val="8CCC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6F6D"/>
    <w:multiLevelType w:val="hybridMultilevel"/>
    <w:tmpl w:val="00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79EA"/>
    <w:multiLevelType w:val="multilevel"/>
    <w:tmpl w:val="AA3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33DF0"/>
    <w:multiLevelType w:val="hybridMultilevel"/>
    <w:tmpl w:val="A8A06B94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C33507C"/>
    <w:multiLevelType w:val="hybridMultilevel"/>
    <w:tmpl w:val="E3E20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6D0559"/>
    <w:multiLevelType w:val="hybridMultilevel"/>
    <w:tmpl w:val="BB7A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710DB"/>
    <w:multiLevelType w:val="hybridMultilevel"/>
    <w:tmpl w:val="84924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62022"/>
    <w:multiLevelType w:val="hybridMultilevel"/>
    <w:tmpl w:val="D39A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B3BA5"/>
    <w:multiLevelType w:val="hybridMultilevel"/>
    <w:tmpl w:val="0B0AF542"/>
    <w:lvl w:ilvl="0" w:tplc="AD1A6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05D06"/>
    <w:multiLevelType w:val="hybridMultilevel"/>
    <w:tmpl w:val="02A6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96D64"/>
    <w:multiLevelType w:val="hybridMultilevel"/>
    <w:tmpl w:val="A85C5728"/>
    <w:lvl w:ilvl="0" w:tplc="2C620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9B39E4"/>
    <w:multiLevelType w:val="hybridMultilevel"/>
    <w:tmpl w:val="F03CB0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C78A3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220C4"/>
    <w:multiLevelType w:val="hybridMultilevel"/>
    <w:tmpl w:val="4016DF5A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457A21BC"/>
    <w:multiLevelType w:val="hybridMultilevel"/>
    <w:tmpl w:val="6BC2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FCA"/>
    <w:multiLevelType w:val="hybridMultilevel"/>
    <w:tmpl w:val="97EA50BC"/>
    <w:lvl w:ilvl="0" w:tplc="CFDE27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2A2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ED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ED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65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844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86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C1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A5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D407D"/>
    <w:multiLevelType w:val="hybridMultilevel"/>
    <w:tmpl w:val="85BCEBCA"/>
    <w:lvl w:ilvl="0" w:tplc="CC4C1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E4A5F"/>
    <w:multiLevelType w:val="hybridMultilevel"/>
    <w:tmpl w:val="BC46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13D20"/>
    <w:multiLevelType w:val="hybridMultilevel"/>
    <w:tmpl w:val="56A8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D3836"/>
    <w:multiLevelType w:val="hybridMultilevel"/>
    <w:tmpl w:val="75B2C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C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D93094"/>
    <w:multiLevelType w:val="hybridMultilevel"/>
    <w:tmpl w:val="D2968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E73FB3"/>
    <w:multiLevelType w:val="hybridMultilevel"/>
    <w:tmpl w:val="F0BAB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874621"/>
    <w:multiLevelType w:val="hybridMultilevel"/>
    <w:tmpl w:val="426ED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C1D68"/>
    <w:multiLevelType w:val="hybridMultilevel"/>
    <w:tmpl w:val="F0EAF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A08E6"/>
    <w:multiLevelType w:val="hybridMultilevel"/>
    <w:tmpl w:val="2BFCF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D20DB"/>
    <w:multiLevelType w:val="hybridMultilevel"/>
    <w:tmpl w:val="5EA0A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83009"/>
    <w:multiLevelType w:val="hybridMultilevel"/>
    <w:tmpl w:val="EC9CC0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B619E"/>
    <w:multiLevelType w:val="multilevel"/>
    <w:tmpl w:val="1AF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2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5020F46"/>
    <w:multiLevelType w:val="hybridMultilevel"/>
    <w:tmpl w:val="22D8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43433"/>
    <w:multiLevelType w:val="hybridMultilevel"/>
    <w:tmpl w:val="777EA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41D83"/>
    <w:multiLevelType w:val="hybridMultilevel"/>
    <w:tmpl w:val="A45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4579E"/>
    <w:multiLevelType w:val="hybridMultilevel"/>
    <w:tmpl w:val="42E83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191C51"/>
    <w:multiLevelType w:val="hybridMultilevel"/>
    <w:tmpl w:val="01D25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92AFF"/>
    <w:multiLevelType w:val="hybridMultilevel"/>
    <w:tmpl w:val="4CFA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1245A"/>
    <w:multiLevelType w:val="hybridMultilevel"/>
    <w:tmpl w:val="9398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19"/>
  </w:num>
  <w:num w:numId="5">
    <w:abstractNumId w:val="10"/>
  </w:num>
  <w:num w:numId="6">
    <w:abstractNumId w:val="11"/>
  </w:num>
  <w:num w:numId="7">
    <w:abstractNumId w:val="4"/>
  </w:num>
  <w:num w:numId="8">
    <w:abstractNumId w:val="45"/>
  </w:num>
  <w:num w:numId="9">
    <w:abstractNumId w:val="35"/>
  </w:num>
  <w:num w:numId="10">
    <w:abstractNumId w:val="18"/>
  </w:num>
  <w:num w:numId="11">
    <w:abstractNumId w:val="43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</w:num>
  <w:num w:numId="14">
    <w:abstractNumId w:val="38"/>
    <w:lvlOverride w:ilvl="0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0"/>
  </w:num>
  <w:num w:numId="18">
    <w:abstractNumId w:val="33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2"/>
  </w:num>
  <w:num w:numId="24">
    <w:abstractNumId w:val="3"/>
  </w:num>
  <w:num w:numId="25">
    <w:abstractNumId w:val="0"/>
  </w:num>
  <w:num w:numId="26">
    <w:abstractNumId w:val="13"/>
  </w:num>
  <w:num w:numId="27">
    <w:abstractNumId w:val="42"/>
  </w:num>
  <w:num w:numId="28">
    <w:abstractNumId w:val="7"/>
  </w:num>
  <w:num w:numId="29">
    <w:abstractNumId w:val="28"/>
  </w:num>
  <w:num w:numId="30">
    <w:abstractNumId w:val="39"/>
  </w:num>
  <w:num w:numId="31">
    <w:abstractNumId w:val="6"/>
  </w:num>
  <w:num w:numId="32">
    <w:abstractNumId w:val="20"/>
  </w:num>
  <w:num w:numId="33">
    <w:abstractNumId w:val="15"/>
  </w:num>
  <w:num w:numId="34">
    <w:abstractNumId w:val="17"/>
  </w:num>
  <w:num w:numId="35">
    <w:abstractNumId w:val="31"/>
  </w:num>
  <w:num w:numId="36">
    <w:abstractNumId w:val="32"/>
  </w:num>
  <w:num w:numId="37">
    <w:abstractNumId w:val="34"/>
  </w:num>
  <w:num w:numId="38">
    <w:abstractNumId w:val="44"/>
  </w:num>
  <w:num w:numId="39">
    <w:abstractNumId w:val="25"/>
  </w:num>
  <w:num w:numId="40">
    <w:abstractNumId w:val="37"/>
  </w:num>
  <w:num w:numId="41">
    <w:abstractNumId w:val="41"/>
  </w:num>
  <w:num w:numId="42">
    <w:abstractNumId w:val="9"/>
  </w:num>
  <w:num w:numId="43">
    <w:abstractNumId w:val="30"/>
  </w:num>
  <w:num w:numId="44">
    <w:abstractNumId w:val="1"/>
  </w:num>
  <w:num w:numId="45">
    <w:abstractNumId w:val="2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7069D1"/>
    <w:rsid w:val="000144A8"/>
    <w:rsid w:val="00035842"/>
    <w:rsid w:val="00041CDD"/>
    <w:rsid w:val="00043BED"/>
    <w:rsid w:val="00070A03"/>
    <w:rsid w:val="00097EF3"/>
    <w:rsid w:val="0010455C"/>
    <w:rsid w:val="001315A4"/>
    <w:rsid w:val="001576CE"/>
    <w:rsid w:val="001D6DDA"/>
    <w:rsid w:val="001D6ECE"/>
    <w:rsid w:val="001E4E0A"/>
    <w:rsid w:val="0021200A"/>
    <w:rsid w:val="00217A25"/>
    <w:rsid w:val="0022027C"/>
    <w:rsid w:val="00222074"/>
    <w:rsid w:val="00227742"/>
    <w:rsid w:val="002450B6"/>
    <w:rsid w:val="0025534C"/>
    <w:rsid w:val="00257821"/>
    <w:rsid w:val="00257F54"/>
    <w:rsid w:val="00273DE1"/>
    <w:rsid w:val="002A0EB5"/>
    <w:rsid w:val="002B6656"/>
    <w:rsid w:val="002E3D25"/>
    <w:rsid w:val="003201ED"/>
    <w:rsid w:val="00327090"/>
    <w:rsid w:val="00345552"/>
    <w:rsid w:val="003669B2"/>
    <w:rsid w:val="00372864"/>
    <w:rsid w:val="0038058F"/>
    <w:rsid w:val="00385E73"/>
    <w:rsid w:val="003B1EA3"/>
    <w:rsid w:val="003D086C"/>
    <w:rsid w:val="003F2794"/>
    <w:rsid w:val="004633F5"/>
    <w:rsid w:val="0049295B"/>
    <w:rsid w:val="00493843"/>
    <w:rsid w:val="004C467F"/>
    <w:rsid w:val="004D43A1"/>
    <w:rsid w:val="004F395D"/>
    <w:rsid w:val="00527599"/>
    <w:rsid w:val="00534B41"/>
    <w:rsid w:val="00577682"/>
    <w:rsid w:val="005F7EDD"/>
    <w:rsid w:val="00632C92"/>
    <w:rsid w:val="00661089"/>
    <w:rsid w:val="006A7B76"/>
    <w:rsid w:val="006C4814"/>
    <w:rsid w:val="006D3E3A"/>
    <w:rsid w:val="006D40DF"/>
    <w:rsid w:val="006E7491"/>
    <w:rsid w:val="006F0C04"/>
    <w:rsid w:val="006F6AE6"/>
    <w:rsid w:val="007069D1"/>
    <w:rsid w:val="007160DD"/>
    <w:rsid w:val="00744F9B"/>
    <w:rsid w:val="00746D83"/>
    <w:rsid w:val="0076490B"/>
    <w:rsid w:val="00792FB4"/>
    <w:rsid w:val="007A3F36"/>
    <w:rsid w:val="007A7AAE"/>
    <w:rsid w:val="007B54E8"/>
    <w:rsid w:val="007D4642"/>
    <w:rsid w:val="007E5CD5"/>
    <w:rsid w:val="007F656B"/>
    <w:rsid w:val="00820256"/>
    <w:rsid w:val="00825F5A"/>
    <w:rsid w:val="0082748D"/>
    <w:rsid w:val="00860D14"/>
    <w:rsid w:val="00864D82"/>
    <w:rsid w:val="008D3876"/>
    <w:rsid w:val="008E5969"/>
    <w:rsid w:val="008E65B2"/>
    <w:rsid w:val="008F7414"/>
    <w:rsid w:val="009364D8"/>
    <w:rsid w:val="0097392A"/>
    <w:rsid w:val="00976B5A"/>
    <w:rsid w:val="009875C5"/>
    <w:rsid w:val="009C4413"/>
    <w:rsid w:val="009D4425"/>
    <w:rsid w:val="009F4AB3"/>
    <w:rsid w:val="00A771D0"/>
    <w:rsid w:val="00A94C23"/>
    <w:rsid w:val="00AA1BB4"/>
    <w:rsid w:val="00AB1BCD"/>
    <w:rsid w:val="00AD52CC"/>
    <w:rsid w:val="00B21333"/>
    <w:rsid w:val="00B27692"/>
    <w:rsid w:val="00B42CBC"/>
    <w:rsid w:val="00B52DDA"/>
    <w:rsid w:val="00B826E6"/>
    <w:rsid w:val="00B97A68"/>
    <w:rsid w:val="00BA02E1"/>
    <w:rsid w:val="00BB4773"/>
    <w:rsid w:val="00BF42E7"/>
    <w:rsid w:val="00C06044"/>
    <w:rsid w:val="00C20363"/>
    <w:rsid w:val="00CC0F98"/>
    <w:rsid w:val="00D64D60"/>
    <w:rsid w:val="00D7553C"/>
    <w:rsid w:val="00DB0E44"/>
    <w:rsid w:val="00DB1E45"/>
    <w:rsid w:val="00DE54D2"/>
    <w:rsid w:val="00E27543"/>
    <w:rsid w:val="00E34416"/>
    <w:rsid w:val="00E34FF7"/>
    <w:rsid w:val="00E356C0"/>
    <w:rsid w:val="00E469D0"/>
    <w:rsid w:val="00E740A6"/>
    <w:rsid w:val="00EC6F04"/>
    <w:rsid w:val="00EE720C"/>
    <w:rsid w:val="00F05A2B"/>
    <w:rsid w:val="00F10CB6"/>
    <w:rsid w:val="00F1468D"/>
    <w:rsid w:val="00F3058B"/>
    <w:rsid w:val="00F41B23"/>
    <w:rsid w:val="00F81F3F"/>
    <w:rsid w:val="00F9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9D1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069D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9D1"/>
  </w:style>
  <w:style w:type="paragraph" w:styleId="a5">
    <w:name w:val="footer"/>
    <w:basedOn w:val="a"/>
    <w:link w:val="a6"/>
    <w:uiPriority w:val="99"/>
    <w:semiHidden/>
    <w:unhideWhenUsed/>
    <w:rsid w:val="0070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9D1"/>
  </w:style>
  <w:style w:type="paragraph" w:styleId="a7">
    <w:name w:val="Balloon Text"/>
    <w:basedOn w:val="a"/>
    <w:link w:val="a8"/>
    <w:uiPriority w:val="99"/>
    <w:semiHidden/>
    <w:unhideWhenUsed/>
    <w:rsid w:val="007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9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069D1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069D1"/>
    <w:rPr>
      <w:rFonts w:ascii="Arial" w:eastAsia="Times New Roman" w:hAnsi="Arial" w:cs="Arial"/>
      <w:b/>
      <w:bCs/>
      <w:sz w:val="28"/>
      <w:szCs w:val="24"/>
    </w:rPr>
  </w:style>
  <w:style w:type="paragraph" w:customStyle="1" w:styleId="21">
    <w:name w:val="Адрес 2"/>
    <w:basedOn w:val="a"/>
    <w:rsid w:val="007069D1"/>
    <w:pPr>
      <w:spacing w:after="0"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character" w:customStyle="1" w:styleId="black15b1">
    <w:name w:val="black15b1"/>
    <w:basedOn w:val="a0"/>
    <w:rsid w:val="007069D1"/>
    <w:rPr>
      <w:b/>
      <w:bCs/>
      <w:color w:val="000000"/>
      <w:sz w:val="36"/>
      <w:szCs w:val="36"/>
    </w:rPr>
  </w:style>
  <w:style w:type="character" w:customStyle="1" w:styleId="black11u1">
    <w:name w:val="black11u1"/>
    <w:basedOn w:val="a0"/>
    <w:rsid w:val="007069D1"/>
    <w:rPr>
      <w:color w:val="000000"/>
    </w:rPr>
  </w:style>
  <w:style w:type="character" w:customStyle="1" w:styleId="blue11b1">
    <w:name w:val="blue11b1"/>
    <w:basedOn w:val="a0"/>
    <w:rsid w:val="007069D1"/>
    <w:rPr>
      <w:b/>
      <w:bCs/>
      <w:strike w:val="0"/>
      <w:dstrike w:val="0"/>
      <w:color w:val="004691"/>
      <w:u w:val="none"/>
      <w:effect w:val="none"/>
    </w:rPr>
  </w:style>
  <w:style w:type="paragraph" w:styleId="a9">
    <w:name w:val="Normal (Web)"/>
    <w:basedOn w:val="a"/>
    <w:uiPriority w:val="99"/>
    <w:unhideWhenUsed/>
    <w:rsid w:val="00527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2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uiPriority w:val="99"/>
    <w:semiHidden/>
    <w:unhideWhenUsed/>
    <w:rsid w:val="00EE72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720C"/>
    <w:rPr>
      <w:rFonts w:ascii="Times New Roman" w:hAnsi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EE72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720C"/>
    <w:rPr>
      <w:sz w:val="22"/>
      <w:szCs w:val="22"/>
    </w:rPr>
  </w:style>
  <w:style w:type="paragraph" w:customStyle="1" w:styleId="ac">
    <w:name w:val="Достижение"/>
    <w:basedOn w:val="aa"/>
    <w:autoRedefine/>
    <w:rsid w:val="007A3F36"/>
    <w:pPr>
      <w:spacing w:after="0" w:line="240" w:lineRule="auto"/>
      <w:ind w:left="85" w:right="245"/>
      <w:jc w:val="center"/>
    </w:pPr>
    <w:rPr>
      <w:rFonts w:ascii="Arial" w:hAnsi="Arial" w:cs="Arial"/>
      <w:b/>
      <w:bCs/>
      <w:sz w:val="24"/>
      <w:lang w:eastAsia="en-US"/>
    </w:rPr>
  </w:style>
  <w:style w:type="paragraph" w:customStyle="1" w:styleId="ad">
    <w:name w:val="Цель"/>
    <w:basedOn w:val="a"/>
    <w:next w:val="aa"/>
    <w:rsid w:val="00A771D0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ae">
    <w:name w:val="Title"/>
    <w:basedOn w:val="a"/>
    <w:link w:val="af"/>
    <w:qFormat/>
    <w:rsid w:val="00F41B2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f">
    <w:name w:val="Название Знак"/>
    <w:basedOn w:val="a0"/>
    <w:link w:val="ae"/>
    <w:rsid w:val="00F41B23"/>
    <w:rPr>
      <w:rFonts w:ascii="Times New Roman" w:hAnsi="Times New Roman"/>
      <w:b/>
      <w:bCs/>
      <w:sz w:val="24"/>
      <w:szCs w:val="24"/>
      <w:lang w:eastAsia="en-US"/>
    </w:rPr>
  </w:style>
  <w:style w:type="table" w:styleId="af0">
    <w:name w:val="Table Contemporary"/>
    <w:basedOn w:val="a1"/>
    <w:rsid w:val="00BF42E7"/>
    <w:pPr>
      <w:widowControl w:val="0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Light Shading Accent 3"/>
    <w:basedOn w:val="a1"/>
    <w:uiPriority w:val="60"/>
    <w:rsid w:val="00BF42E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BF42E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BF42E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сетка1"/>
    <w:basedOn w:val="a1"/>
    <w:uiPriority w:val="62"/>
    <w:rsid w:val="00BF42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1">
    <w:name w:val="Table Grid"/>
    <w:basedOn w:val="a1"/>
    <w:uiPriority w:val="59"/>
    <w:rsid w:val="00BF4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BF42E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Colorful List Accent 3"/>
    <w:basedOn w:val="a1"/>
    <w:uiPriority w:val="72"/>
    <w:rsid w:val="00BF42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-3">
    <w:name w:val="Medium Shading 2 Accent 3"/>
    <w:basedOn w:val="a1"/>
    <w:uiPriority w:val="64"/>
    <w:rsid w:val="00BF42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BF42E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2">
    <w:name w:val="Document Map"/>
    <w:basedOn w:val="a"/>
    <w:link w:val="af3"/>
    <w:uiPriority w:val="99"/>
    <w:semiHidden/>
    <w:unhideWhenUsed/>
    <w:rsid w:val="00217A2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17A25"/>
    <w:rPr>
      <w:rFonts w:ascii="Tahoma" w:hAnsi="Tahoma" w:cs="Tahoma"/>
      <w:sz w:val="16"/>
      <w:szCs w:val="16"/>
    </w:rPr>
  </w:style>
  <w:style w:type="paragraph" w:styleId="af4">
    <w:name w:val="No Spacing"/>
    <w:qFormat/>
    <w:rsid w:val="00B42CB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keyp1</cp:lastModifiedBy>
  <cp:revision>5</cp:revision>
  <cp:lastPrinted>2010-02-23T06:17:00Z</cp:lastPrinted>
  <dcterms:created xsi:type="dcterms:W3CDTF">2010-04-22T04:33:00Z</dcterms:created>
  <dcterms:modified xsi:type="dcterms:W3CDTF">2010-07-12T09:34:00Z</dcterms:modified>
</cp:coreProperties>
</file>