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A66" w:rsidRDefault="00656A66" w:rsidP="00656A66">
      <w:r>
        <w:t>РЕШЕНИЕ</w:t>
      </w:r>
    </w:p>
    <w:p w:rsidR="00656A66" w:rsidRDefault="00656A66" w:rsidP="00656A66">
      <w:r>
        <w:t>ИМЕНЕМ РОССИЙСКОЙ ФЕДЕРАЦИИ</w:t>
      </w:r>
    </w:p>
    <w:p w:rsidR="00656A66" w:rsidRDefault="00656A66" w:rsidP="00656A66">
      <w:r>
        <w:t>11 марта 2014 года Бутырский районный суд г. Москвы,</w:t>
      </w:r>
    </w:p>
    <w:p w:rsidR="00656A66" w:rsidRDefault="00656A66" w:rsidP="00656A66">
      <w:r>
        <w:t>в составе федерального судьи Завьяловой С.И.,</w:t>
      </w:r>
    </w:p>
    <w:p w:rsidR="00656A66" w:rsidRDefault="00656A66" w:rsidP="00656A66">
      <w:r>
        <w:t>при секретаре Фаталиеве Г.А.</w:t>
      </w:r>
    </w:p>
    <w:p w:rsidR="00656A66" w:rsidRDefault="00656A66" w:rsidP="00656A66">
      <w:r>
        <w:t>рассмотрев в открытом судебном заседании гражданское дело № 2-401/14 по иску Рзаевой А. И. кызы к Рзаеву И. Б. оглы, Филиалу МФЦ района Северный города Москвы об определении порядка пользования жилым помещением, признании отказа в регистрации недействительным, обязании регистрации, суд</w:t>
      </w:r>
    </w:p>
    <w:p w:rsidR="00656A66" w:rsidRDefault="00656A66" w:rsidP="00656A66">
      <w:r>
        <w:t>УСТАНОВИЛ:</w:t>
      </w:r>
    </w:p>
    <w:p w:rsidR="00656A66" w:rsidRDefault="00656A66" w:rsidP="00656A66">
      <w:r>
        <w:t>Истец Рзаева А. И. кызы обратился в суд с иском к ответчикам Рзаеву И. Б. оглы, Филиалу МФЦ района Северный города Москвы об определении порядка пользования жилым помещением, признании отказа в регистрации недействительным, обязании регистрации, мотивируя свои требования тем, что в соответствии с Распоряжением Префекта СЗАО г. Москвы от ДД.ММ.ГГГГ ответчику на членов семьи из 5 человек, по 18 кв.м. на каждого и дополнительной площади на ребенка-инвалида, включая истца, было предоставлено жилое помещение, расположенное по адресу: &lt;адрес&gt;, а жилая площадь принадлежащая ответчику по праву долевой собственности &lt;данные изъяты&gt; долей квартиры, расположенной по адресу: &lt;адрес&gt; перешла в собственность города Москвы. На момент предоставления Рзаеву И.Б. оглы &lt;данные изъяты&gt; квартиры по адресу: &lt;адрес&gt;, Рзаева А.И. кызы была зарегистрирована в качестве члена семьи и проживала совместно с ответчиком по адресу: &lt;адрес&gt;. С момента открытия лицевого счета, а именно с 20 мая 2008 года по 31 августа 2012 года Рзаева А.И. кызы была внесена в электронную базу ПО «АСУ ЕИРЦ» в статусе члена семьи собственника жилого помещения (дочь), однако по личному заявлению, по сложившимся семейным обстоятельствам, истец была вынуждена сняться с регистрационного учета по адресу: &lt;адрес&gt;. Ответчик в настоящее время отказывается предоставить истцу право пользования спорным жилым помещением, отказывает в регистрации истца и ее несовершеннолетних детей по адресу: &lt;адрес&gt;. На основании изложенного истец просит суд, определить порядок пользования жилым помещением, расположенным по адресу: &lt;адрес&gt;; признать отказ Филиала МФЦ района Северный города Москвы недействительным и зарегистрировать Рзаеву А.И. кызы по вышеуказанному адресу.</w:t>
      </w:r>
    </w:p>
    <w:p w:rsidR="00656A66" w:rsidRDefault="00656A66" w:rsidP="00656A66">
      <w:r>
        <w:t>Представитель истца Рзаевой А.И. кызы по доверенности Тарасова Е.А. в судебное заседание явились, уточненные исковые требования поддержала в полном объеме, настаивала на их удовлетворении пояснив суду, что спорное жилое помещение было предоставлено ответчику на членов семьи из 5 человек, в том числе на истца Рзаеву А.И. кызы, которая является дочерью ответчика. Рзаева А.И. кызы приобрела право самостоятельного пользования спорным жилым помещением в качестве члена семьи собственника в установленном законом порядке, однако в настоящее время соглашение об определении порядка пользования спорным жилым помещением между сторонами отсутствует. Кроме того, Рзаев И.Б. оглы отказывается признать истца и ее несовершеннолетних детей членами своей семьи и зарегистрировать их по спорному адресу.</w:t>
      </w:r>
    </w:p>
    <w:p w:rsidR="00656A66" w:rsidRDefault="00656A66" w:rsidP="00656A66">
      <w:r>
        <w:lastRenderedPageBreak/>
        <w:t>Ответчик Рзаев И.Б. оглы судебное заседание явился, возражал против удовлетворения заявленных суду исковых требований, пояснив суду, что требования истца являются необоснованными, так как истица добровольно покинула территорию России, выйдя замуж, всячески разорвав отношения со своей семьей.</w:t>
      </w:r>
    </w:p>
    <w:p w:rsidR="00656A66" w:rsidRDefault="00656A66" w:rsidP="00656A66">
      <w:r>
        <w:t>Представитель ответчика Филиала МФЦ района Северный города Москвы в судебное заседание не явился, извещался надлежащим образом о дате и месте проведения судебного заседания.</w:t>
      </w:r>
    </w:p>
    <w:p w:rsidR="00656A66" w:rsidRDefault="00656A66" w:rsidP="00656A66">
      <w:r>
        <w:t>Суд, выслушав стороны, исследовав письменные материалы дела, находит иск подлежащим удовлетворению частично по следующим основаниям.</w:t>
      </w:r>
    </w:p>
    <w:p w:rsidR="00656A66" w:rsidRDefault="00656A66" w:rsidP="00656A66">
      <w:r>
        <w:t>В соответствии со ст. 40 Конституции РФ каждый имеет право на жилище и никто не может быть произвольно лишен жилища.</w:t>
      </w:r>
    </w:p>
    <w:p w:rsidR="00656A66" w:rsidRDefault="00656A66" w:rsidP="00656A66">
      <w:r>
        <w:t>Согласно ч. 4 ст. 3 ЖК РФ,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656A66" w:rsidRDefault="00656A66" w:rsidP="00656A66">
      <w:r>
        <w:t>Как следует из ч. ч. 1, 2 ст. 30 ЖК РФ,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Кодексом.</w:t>
      </w:r>
    </w:p>
    <w:p w:rsidR="00656A66" w:rsidRDefault="00656A66" w:rsidP="00656A66">
      <w:r>
        <w:t>В силу части 1, 2 статьи 31 ЖК РФ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w:t>
      </w:r>
    </w:p>
    <w:p w:rsidR="00656A66" w:rsidRDefault="00656A66" w:rsidP="00656A66">
      <w:r>
        <w:t>В соответствии со ст. 3 Закона РФ от 25 июня 1993 года №5242-1 «О праве граждан РФ на свободу передвижения, выбор места пребывания и жительства в пределах РФ», граждане Российской Федерации обязаны регистрироваться по месту пребывания и по месту жительства в пределах Российской Федерации. Регистрация или отсутствие таковой не может служить основанием ограничения или условием реализации прав и свобод граждан, предусмотренных Конституцией Российской Федерации, федеральными законами, конституциями (уставами) и законами субъектов Российской Федерации.</w:t>
      </w:r>
    </w:p>
    <w:p w:rsidR="00656A66" w:rsidRDefault="00656A66" w:rsidP="00656A66">
      <w:r>
        <w:t>Как установлено в судебном заседании и следует из материалов дела, что спорное жилое помещение представляет собой отдельную &lt;данные изъяты&gt; квартиру, площадью жилого помещения &lt;данные изъяты&gt; жилой площадью &lt;данные изъяты&gt; расположенную по адресу: &lt;адрес&gt;.</w:t>
      </w:r>
    </w:p>
    <w:p w:rsidR="00656A66" w:rsidRDefault="00656A66" w:rsidP="00656A66">
      <w:r>
        <w:t xml:space="preserve">Как следует из распоряжения Префекта СЗАО г. Москвы № от ДД.ММ.ГГГГ «О предоставлении И.Б. Рзаеву жилой площади в доме-новостройке по договору мены. Программа реализации жилой площади в 2007 году», Рзаев И.Б. оглы в составе семьи из 6 человек (он, жена, ФИО1 кызы, сын ФИО2 оглы, дочь Рзаева А.И. кызы, сын ФИО3 огла, дочь ФИО4 кызы) были зарегистрированы в квартире коммунального заселения, по адресу: &lt;адрес&gt;, собственником которой являлся ответчик (что подтверждается договором мены), состояли на учете нуждающихся в улучщении жилищных условий по категории «Инвалиды с детства», «Многодетные семьи». Рзаеву И.Б. оглы на семью из </w:t>
      </w:r>
      <w:r>
        <w:lastRenderedPageBreak/>
        <w:t>5 человек (он, жена ФИО1 кызы, сын ФИО2 оглы, дочь Рзаева А.И. кызы, сын ФИО3 оглы) было предоставлено жилое помещение, расположенное по адресу: &lt;адрес&gt;.</w:t>
      </w:r>
    </w:p>
    <w:p w:rsidR="00656A66" w:rsidRDefault="00656A66" w:rsidP="00656A66">
      <w:r>
        <w:t>Из свидетельства о государственной регистрации права от 15 августа 2008 года усматривается, что собственником спорного жилого помещения является Рзаев И.Б. оглы.</w:t>
      </w:r>
    </w:p>
    <w:p w:rsidR="00656A66" w:rsidRDefault="00656A66" w:rsidP="00656A66">
      <w:r>
        <w:t>Согласно уведомления Управления Росреестра по г. Москве, Рзаева А.И. кызы в собственности жилых помещений не имеет.</w:t>
      </w:r>
    </w:p>
    <w:p w:rsidR="00656A66" w:rsidRDefault="00656A66" w:rsidP="00656A66">
      <w:r>
        <w:t>Из карточки учета №, выданной ГУ «ИС района Северный», в жилом помещении по адресу: &lt;адрес&gt; по состоянию на 29.07.2011 года проживали, однако не были зарегистрированы: Рзаев И.Б. оглы, ФИО1 кызы, ФИО2 оглы, Рзаева А.И. кызы, ФИО3 оглы.</w:t>
      </w:r>
    </w:p>
    <w:p w:rsidR="00656A66" w:rsidRDefault="00656A66" w:rsidP="00656A66">
      <w:r>
        <w:t>Как следует из сообщения УДЖП и ЖФ г. Москвы в СЗАО № от 20.08.2012 года, Рзаева А.И. кызы имеет право зарегистрироваться на спорной жилой площади на постоянной основе, так как она и ее семья из 6 человек, ранее были зарегистрированы по адресу: &lt;адрес&gt;, перешедшей по договору мены в собственность г. Москвы.</w:t>
      </w:r>
    </w:p>
    <w:p w:rsidR="00656A66" w:rsidRDefault="00656A66" w:rsidP="00656A66">
      <w:r>
        <w:t>Согласно сообщения УДЖП и ЖФ г. Москвы в СЗАО № от 11.07.2013 года, Рзаева А.И. кызы не лишена возможности самостоятельно обратиться в отделение по району Северный УФМС по г. Москве о регистрации по месту жительства в квартире по адресу: &lt;адрес&gt;.</w:t>
      </w:r>
    </w:p>
    <w:p w:rsidR="00656A66" w:rsidRDefault="00656A66" w:rsidP="00656A66">
      <w:r>
        <w:t>Как следует из сообщения УДЖП и ЖФ СЗАО г. Москвы № от 28.01.2013 года, № от 20.04.2013 года, спорная &lt;данные изъяты&gt; квартира предоставлена в собственность ответчику в порядке улучшения жилищных условий всех членов семьи, соответственно спорное жилое помещение предоставлено в индивидуальную собственность Рзаеву И.Б. с условием предоставления права пользования всем членам семьи.</w:t>
      </w:r>
    </w:p>
    <w:p w:rsidR="00656A66" w:rsidRDefault="00656A66" w:rsidP="00656A66">
      <w:r>
        <w:t>Согласно сообщения Филиала МФЦ района Северный города Москвы от 02.10.2013 года, в регистрации истца и ее несовершеннолетних детей по адресу: &lt;адрес&gt; отказано, в связи с тем, что заявления от собственника жилого помещения не поступало.</w:t>
      </w:r>
    </w:p>
    <w:p w:rsidR="00656A66" w:rsidRDefault="00656A66" w:rsidP="00656A66">
      <w:r>
        <w:t>Как следует из письменных материалов дела Рзаева А.И. кызы имеет двух несовершеннолетних детей: ФИО5 кызы и ФИО6 оглы.</w:t>
      </w:r>
    </w:p>
    <w:p w:rsidR="00656A66" w:rsidRDefault="00656A66" w:rsidP="00656A66">
      <w:r>
        <w:t>На основании изложенного и оценивая собранные по делу доказательства, суд приходит к выводу, что исковые требования Рзаевой А. И. кызы к Рзаеву И. Б. оглы, Филиалу МФЦ района Северный города Москвы в части признании отказа в регистрации недействительным, обязании регистрации подлежат удовлетворению, поскольку спорное жилое помещение было предоставлено в собственность ответчику в соответствии с распоряжением Префекта СЗАО г. Москвы № от ДД.ММ.ГГГГ «О предоставлении И.Б. Рзаеву жилой площади в доме-новостройке по договору мены. Программа реализации жилой площади в 2007 году», на состав семьи из 6 человек (Рзаев И.Б. оглы, жена, ФИО1 кызы, сын ФИО2 оглы, дочь Рзаева А.И. кызы, сын ФИО3 огла, дочь ФИО4 кызы), следовательно, истец имеет право на регистрацию и проживание в спорном жилом помещении.</w:t>
      </w:r>
    </w:p>
    <w:p w:rsidR="00656A66" w:rsidRDefault="00656A66" w:rsidP="00656A66">
      <w:r>
        <w:t xml:space="preserve">В удовлетворении требований истца в части определения порядка пользования жилым помещением, суд считает необходимым отказать, поскольку определение порядка пользования возможно только между сособственниками жилого помещения, действующим жилищным и гражданским законодательством не предусмотрена возможность определения порядка </w:t>
      </w:r>
      <w:r>
        <w:lastRenderedPageBreak/>
        <w:t>пользования жилым помещением между собственником этого помещения и иными лицами, проживающими в квартире.</w:t>
      </w:r>
    </w:p>
    <w:p w:rsidR="00656A66" w:rsidRDefault="00656A66" w:rsidP="00656A66">
      <w:r>
        <w:t>На основании изложенного, руководствуясь ст. 194-199, ГПК РФ, суд</w:t>
      </w:r>
    </w:p>
    <w:p w:rsidR="00656A66" w:rsidRDefault="00656A66" w:rsidP="00656A66">
      <w:r>
        <w:t>РЕШИЛ:</w:t>
      </w:r>
    </w:p>
    <w:p w:rsidR="00656A66" w:rsidRDefault="00656A66" w:rsidP="00656A66">
      <w:r>
        <w:t>Исковые требования Рзаевой А. И. кызы к Рзаеву И. Б. оглы, Филиалу МФЦ района Северный города Москвы об определении порядка пользования жилым помещением, признании отказа в регистрации недействительным, обязании регистрации – удовлетворить частично.</w:t>
      </w:r>
    </w:p>
    <w:p w:rsidR="00656A66" w:rsidRDefault="00656A66" w:rsidP="00656A66">
      <w:r>
        <w:t>Признать отказ Филиала МФЦ района Северный города Москвы от 02.10.2013 года в регистрации Рзаевой А.И. кызы по адресу: &lt;адрес&gt; – недействительным.</w:t>
      </w:r>
    </w:p>
    <w:p w:rsidR="00656A66" w:rsidRDefault="00656A66" w:rsidP="00656A66">
      <w:r>
        <w:t>Обязать Филиал МФЦ района Северный города Москвы зарегистрировать Рзаеву А. И. кызы по адресу: &lt;адрес&gt;.</w:t>
      </w:r>
    </w:p>
    <w:p w:rsidR="00656A66" w:rsidRDefault="00656A66" w:rsidP="00656A66">
      <w:r>
        <w:t>В удовлетворении требований Рзаевой А. И. кызы к Рзаеву И. Б. оглы, Филиалу МФЦ района Северный города Москвы в части определения порядка пользования жилым помещением – отказать.</w:t>
      </w:r>
    </w:p>
    <w:p w:rsidR="00656A66" w:rsidRDefault="00656A66" w:rsidP="00656A66">
      <w:r>
        <w:t>Решение может быть обжаловано в Мосгорсуд в течение одного месяца.</w:t>
      </w:r>
    </w:p>
    <w:p w:rsidR="00BE4DBD" w:rsidRDefault="00656A66" w:rsidP="00656A66">
      <w:r>
        <w:t>Судья Завьялова С.И.</w:t>
      </w:r>
      <w:bookmarkStart w:id="0" w:name="_GoBack"/>
      <w:bookmarkEnd w:id="0"/>
    </w:p>
    <w:sectPr w:rsidR="00BE4D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0DC"/>
    <w:rsid w:val="00656A66"/>
    <w:rsid w:val="00BE4DBD"/>
    <w:rsid w:val="00FE7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1515</Words>
  <Characters>8641</Characters>
  <Application>Microsoft Office Word</Application>
  <DocSecurity>0</DocSecurity>
  <Lines>72</Lines>
  <Paragraphs>20</Paragraphs>
  <ScaleCrop>false</ScaleCrop>
  <Company/>
  <LinksUpToDate>false</LinksUpToDate>
  <CharactersWithSpaces>10136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3</cp:revision>
  <dcterms:created xsi:type="dcterms:W3CDTF">2016-03-16T10:34:00Z</dcterms:created>
  <dcterms:modified xsi:type="dcterms:W3CDTF">2016-03-16T10:34:00Z</dcterms:modified>
</cp:coreProperties>
</file>